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D3" w:rsidRDefault="00AF2A10" w:rsidP="00AF2A10">
      <w:pPr>
        <w:jc w:val="center"/>
        <w:rPr>
          <w:b/>
        </w:rPr>
      </w:pPr>
      <w:r>
        <w:rPr>
          <w:b/>
        </w:rPr>
        <w:t>Ответы</w:t>
      </w:r>
    </w:p>
    <w:p w:rsidR="00AF2A10" w:rsidRDefault="00AF2A10" w:rsidP="00AF2A10">
      <w:pPr>
        <w:pStyle w:val="a3"/>
        <w:numPr>
          <w:ilvl w:val="0"/>
          <w:numId w:val="1"/>
        </w:numPr>
      </w:pPr>
      <w:r>
        <w:t>1 – Прямая; 2 – Кривая; 3 – Ломаная; 4 – Пунктирная.</w:t>
      </w:r>
    </w:p>
    <w:p w:rsidR="00AF2A10" w:rsidRDefault="00AF2A10" w:rsidP="00AF2A10">
      <w:pPr>
        <w:pStyle w:val="a3"/>
        <w:numPr>
          <w:ilvl w:val="0"/>
          <w:numId w:val="1"/>
        </w:numPr>
      </w:pPr>
      <w:r>
        <w:t>1 – Оранжевый; 2 – Зелёный; 3 – Фиолетовый; 4 – Коричневый.</w:t>
      </w:r>
    </w:p>
    <w:p w:rsidR="00AF2A10" w:rsidRDefault="00AF2A10" w:rsidP="00AF2A10">
      <w:pPr>
        <w:pStyle w:val="a3"/>
        <w:numPr>
          <w:ilvl w:val="0"/>
          <w:numId w:val="1"/>
        </w:numPr>
      </w:pPr>
      <w:r>
        <w:t>№ 2.</w:t>
      </w:r>
    </w:p>
    <w:p w:rsidR="00AF2A10" w:rsidRDefault="00AF2A10" w:rsidP="00AF2A10">
      <w:pPr>
        <w:pStyle w:val="a3"/>
        <w:numPr>
          <w:ilvl w:val="0"/>
          <w:numId w:val="1"/>
        </w:numPr>
      </w:pPr>
      <w:r>
        <w:t>1 –  В</w:t>
      </w:r>
      <w:r w:rsidRPr="00AF2A10">
        <w:t>сей кистью</w:t>
      </w:r>
      <w:r>
        <w:t>; 2 –  П</w:t>
      </w:r>
      <w:r w:rsidRPr="00AF2A10">
        <w:t xml:space="preserve">риёмом </w:t>
      </w:r>
      <w:proofErr w:type="gramStart"/>
      <w:r w:rsidRPr="00AF2A10">
        <w:t>тычка</w:t>
      </w:r>
      <w:proofErr w:type="gramEnd"/>
      <w:r>
        <w:t>; 3 –  К</w:t>
      </w:r>
      <w:r w:rsidRPr="00AF2A10">
        <w:t>онцом кисти</w:t>
      </w:r>
      <w:r>
        <w:t>; 4 – П</w:t>
      </w:r>
      <w:r w:rsidRPr="00AF2A10">
        <w:t>рикладыванием кисти</w:t>
      </w:r>
      <w:r>
        <w:t>.</w:t>
      </w:r>
    </w:p>
    <w:p w:rsidR="00AF2A10" w:rsidRDefault="00AF2A10" w:rsidP="00C66D40">
      <w:pPr>
        <w:pStyle w:val="a3"/>
        <w:numPr>
          <w:ilvl w:val="0"/>
          <w:numId w:val="1"/>
        </w:numPr>
        <w:spacing w:after="0"/>
      </w:pPr>
      <w:r>
        <w:t xml:space="preserve">1 – </w:t>
      </w:r>
      <w:proofErr w:type="spellStart"/>
      <w:r>
        <w:t>Ж</w:t>
      </w:r>
      <w:r w:rsidRPr="00AF2A10">
        <w:t>остовская</w:t>
      </w:r>
      <w:proofErr w:type="spellEnd"/>
      <w:r>
        <w:t>; 2 –</w:t>
      </w:r>
      <w:r w:rsidR="00C66D40">
        <w:t xml:space="preserve"> </w:t>
      </w:r>
      <w:r w:rsidRPr="00AF2A10">
        <w:t>Городецкая</w:t>
      </w:r>
      <w:r w:rsidR="00C66D40">
        <w:t>;</w:t>
      </w:r>
      <w:r>
        <w:t xml:space="preserve"> 3 –</w:t>
      </w:r>
      <w:r w:rsidR="00C66D40">
        <w:t xml:space="preserve"> Х</w:t>
      </w:r>
      <w:r w:rsidR="00C66D40" w:rsidRPr="00AF2A10">
        <w:t>охломская</w:t>
      </w:r>
      <w:r w:rsidR="00C66D40">
        <w:t xml:space="preserve">; </w:t>
      </w:r>
      <w:r>
        <w:t xml:space="preserve"> 4 – </w:t>
      </w:r>
      <w:r w:rsidRPr="00AF2A10">
        <w:t>Г</w:t>
      </w:r>
      <w:r w:rsidR="00C66D40">
        <w:t>жельская; 5 – Дымковская.</w:t>
      </w:r>
    </w:p>
    <w:p w:rsidR="00C66D40" w:rsidRDefault="00C66D40" w:rsidP="00C66D40">
      <w:pPr>
        <w:pStyle w:val="a3"/>
        <w:numPr>
          <w:ilvl w:val="0"/>
          <w:numId w:val="1"/>
        </w:numPr>
        <w:spacing w:after="0"/>
      </w:pPr>
      <w:r>
        <w:t>1 – Кружевоплетение; 2 – Чеканка; 3 – Лепка.</w:t>
      </w:r>
    </w:p>
    <w:p w:rsidR="00C66D40" w:rsidRDefault="00C66D40" w:rsidP="00C66D40">
      <w:pPr>
        <w:pStyle w:val="a3"/>
        <w:numPr>
          <w:ilvl w:val="0"/>
          <w:numId w:val="1"/>
        </w:numPr>
        <w:spacing w:after="0"/>
      </w:pPr>
      <w:r>
        <w:t>Основные цвета – Красный, жёлтый, синий.</w:t>
      </w:r>
    </w:p>
    <w:p w:rsidR="00C66D40" w:rsidRDefault="00C66D40" w:rsidP="00C66D40">
      <w:pPr>
        <w:pStyle w:val="a3"/>
        <w:spacing w:after="0"/>
      </w:pPr>
      <w:r>
        <w:t>Дополнительные цвета – Ко</w:t>
      </w:r>
      <w:r w:rsidR="0019524D">
        <w:t>ричневый, фиолетовый, оранжевый, зелёный.</w:t>
      </w:r>
    </w:p>
    <w:p w:rsidR="00C66D40" w:rsidRDefault="00C66D40" w:rsidP="00C66D40">
      <w:pPr>
        <w:pStyle w:val="a3"/>
        <w:spacing w:after="0"/>
        <w:ind w:left="284"/>
      </w:pPr>
      <w:r>
        <w:t>7 а. 1 – Сверху и слева; 2 – Прямо.</w:t>
      </w:r>
    </w:p>
    <w:p w:rsidR="00C66D40" w:rsidRDefault="00C66D40" w:rsidP="00C66D40">
      <w:pPr>
        <w:pStyle w:val="a3"/>
        <w:spacing w:after="0"/>
        <w:ind w:left="284"/>
      </w:pPr>
      <w:r>
        <w:t>7 б. Штрих – 1; Тон – 2.</w:t>
      </w:r>
    </w:p>
    <w:p w:rsidR="00C66D40" w:rsidRDefault="00C66D40" w:rsidP="00C66D40">
      <w:pPr>
        <w:pStyle w:val="a3"/>
        <w:spacing w:after="0"/>
        <w:ind w:left="284"/>
      </w:pPr>
      <w:r>
        <w:t xml:space="preserve">7 в. </w:t>
      </w:r>
      <w:r w:rsidR="008155AD">
        <w:t>Нет.</w:t>
      </w:r>
    </w:p>
    <w:p w:rsidR="008155AD" w:rsidRDefault="008155AD" w:rsidP="008155AD">
      <w:pPr>
        <w:pStyle w:val="a3"/>
        <w:numPr>
          <w:ilvl w:val="0"/>
          <w:numId w:val="1"/>
        </w:numPr>
        <w:spacing w:after="0"/>
      </w:pPr>
      <w:r>
        <w:t xml:space="preserve">1 – </w:t>
      </w:r>
      <w:proofErr w:type="gramStart"/>
      <w:r>
        <w:t>Р</w:t>
      </w:r>
      <w:r w:rsidRPr="008155AD">
        <w:t>астительный</w:t>
      </w:r>
      <w:proofErr w:type="gramEnd"/>
      <w:r w:rsidRPr="008155AD">
        <w:t xml:space="preserve"> с элементами геометрического</w:t>
      </w:r>
      <w:r>
        <w:t>;</w:t>
      </w:r>
    </w:p>
    <w:p w:rsidR="008155AD" w:rsidRDefault="008155AD" w:rsidP="008155AD">
      <w:pPr>
        <w:pStyle w:val="a3"/>
        <w:spacing w:after="0"/>
      </w:pPr>
      <w:r>
        <w:t>2 – Растительный;</w:t>
      </w:r>
    </w:p>
    <w:p w:rsidR="008155AD" w:rsidRDefault="008155AD" w:rsidP="008155AD">
      <w:pPr>
        <w:pStyle w:val="a3"/>
        <w:spacing w:after="0"/>
      </w:pPr>
      <w:r>
        <w:t>3 – Геометрический;</w:t>
      </w:r>
    </w:p>
    <w:p w:rsidR="008155AD" w:rsidRDefault="008155AD" w:rsidP="008155AD">
      <w:pPr>
        <w:pStyle w:val="a3"/>
        <w:spacing w:after="0"/>
      </w:pPr>
      <w:r>
        <w:t xml:space="preserve">4 – </w:t>
      </w:r>
      <w:proofErr w:type="gramStart"/>
      <w:r>
        <w:t>Р</w:t>
      </w:r>
      <w:r w:rsidRPr="008155AD">
        <w:t>астительный</w:t>
      </w:r>
      <w:proofErr w:type="gramEnd"/>
      <w:r w:rsidRPr="008155AD">
        <w:t xml:space="preserve"> с элементами зооморфного</w:t>
      </w:r>
      <w:r>
        <w:t>;</w:t>
      </w:r>
    </w:p>
    <w:p w:rsidR="008155AD" w:rsidRDefault="008155AD" w:rsidP="008155AD">
      <w:pPr>
        <w:pStyle w:val="a3"/>
        <w:spacing w:after="0"/>
      </w:pPr>
      <w:r>
        <w:t>5 – Зооморфный.</w:t>
      </w:r>
    </w:p>
    <w:p w:rsidR="008155AD" w:rsidRDefault="008155AD" w:rsidP="008155AD">
      <w:pPr>
        <w:pStyle w:val="a3"/>
        <w:numPr>
          <w:ilvl w:val="0"/>
          <w:numId w:val="1"/>
        </w:numPr>
        <w:spacing w:after="0"/>
      </w:pPr>
      <w:r>
        <w:t>Архитектура; декоративно-прикладное искусство.</w:t>
      </w:r>
    </w:p>
    <w:p w:rsidR="008155AD" w:rsidRDefault="008155AD" w:rsidP="008155AD">
      <w:pPr>
        <w:pStyle w:val="a3"/>
        <w:numPr>
          <w:ilvl w:val="0"/>
          <w:numId w:val="1"/>
        </w:numPr>
        <w:spacing w:after="0"/>
      </w:pPr>
      <w:r>
        <w:t>Тёплые цвета – Красный, коричневый, жёлтый, оранжевый.</w:t>
      </w:r>
    </w:p>
    <w:p w:rsidR="008155AD" w:rsidRDefault="008155AD" w:rsidP="008155AD">
      <w:pPr>
        <w:pStyle w:val="a3"/>
        <w:spacing w:after="0"/>
      </w:pPr>
      <w:r>
        <w:t>Холодные цвета – Зелёный, синий, фиолетовый, голубой.</w:t>
      </w:r>
    </w:p>
    <w:p w:rsidR="008155AD" w:rsidRDefault="008155AD" w:rsidP="00CE4265">
      <w:pPr>
        <w:pStyle w:val="a3"/>
        <w:numPr>
          <w:ilvl w:val="0"/>
          <w:numId w:val="6"/>
        </w:numPr>
        <w:spacing w:after="0"/>
        <w:ind w:left="709"/>
      </w:pPr>
      <w:r>
        <w:t>а. В первой картине. Перспектива.</w:t>
      </w:r>
    </w:p>
    <w:p w:rsidR="008155AD" w:rsidRDefault="00770F8E" w:rsidP="00770F8E">
      <w:pPr>
        <w:pStyle w:val="a3"/>
        <w:numPr>
          <w:ilvl w:val="0"/>
          <w:numId w:val="7"/>
        </w:numPr>
        <w:spacing w:after="0"/>
      </w:pPr>
      <w:proofErr w:type="gramStart"/>
      <w:r>
        <w:t>б</w:t>
      </w:r>
      <w:proofErr w:type="gramEnd"/>
      <w:r w:rsidR="008155AD">
        <w:t>. 1 – Средняя; 2 – Высокая.</w:t>
      </w:r>
    </w:p>
    <w:p w:rsidR="008155AD" w:rsidRDefault="00770F8E" w:rsidP="00770F8E">
      <w:pPr>
        <w:pStyle w:val="a3"/>
        <w:numPr>
          <w:ilvl w:val="1"/>
          <w:numId w:val="8"/>
        </w:numPr>
        <w:spacing w:after="0"/>
      </w:pPr>
      <w:r>
        <w:t>– Линейная перспектива; 2 – Воздушная перспектива.</w:t>
      </w:r>
    </w:p>
    <w:p w:rsidR="00770F8E" w:rsidRDefault="00770F8E" w:rsidP="00770F8E">
      <w:pPr>
        <w:pStyle w:val="a3"/>
        <w:spacing w:after="0"/>
        <w:ind w:left="284"/>
      </w:pPr>
      <w:r>
        <w:t>13а. Зарисовки.</w:t>
      </w:r>
    </w:p>
    <w:p w:rsidR="00770F8E" w:rsidRDefault="00770F8E" w:rsidP="00770F8E">
      <w:pPr>
        <w:pStyle w:val="a3"/>
        <w:spacing w:after="0"/>
        <w:ind w:left="284"/>
      </w:pPr>
      <w:r>
        <w:t>13б. Эскиз – 3; Зарисовка –  1; Набросок – 2.</w:t>
      </w:r>
    </w:p>
    <w:p w:rsidR="00770F8E" w:rsidRDefault="00770F8E" w:rsidP="00770F8E">
      <w:pPr>
        <w:pStyle w:val="a3"/>
        <w:spacing w:after="0"/>
        <w:ind w:left="284"/>
      </w:pPr>
      <w:r>
        <w:t>14а. 1 – Левитан И. И.; 2 – Суриков В. И.; 3 – Шишкин И. И.</w:t>
      </w:r>
    </w:p>
    <w:p w:rsidR="00770F8E" w:rsidRDefault="00770F8E" w:rsidP="00770F8E">
      <w:pPr>
        <w:pStyle w:val="a3"/>
        <w:spacing w:after="0"/>
        <w:ind w:left="284"/>
      </w:pPr>
      <w:r>
        <w:t>14б. 1 – Суриков В. И.; 2 – Ряннель Т. В.; 3 – Поздеев А. Г.</w:t>
      </w:r>
    </w:p>
    <w:p w:rsidR="00770F8E" w:rsidRDefault="00770F8E" w:rsidP="00770F8E">
      <w:pPr>
        <w:pStyle w:val="a3"/>
        <w:spacing w:after="0"/>
        <w:ind w:left="284"/>
      </w:pPr>
      <w:r>
        <w:t>14в. 1 – Переход Суворова через Альпы;</w:t>
      </w:r>
    </w:p>
    <w:p w:rsidR="00770F8E" w:rsidRDefault="00770F8E" w:rsidP="00770F8E">
      <w:pPr>
        <w:pStyle w:val="a3"/>
        <w:spacing w:after="0"/>
        <w:ind w:left="284"/>
      </w:pPr>
      <w:r>
        <w:t xml:space="preserve">        2 – Взятие снежного городка;</w:t>
      </w:r>
    </w:p>
    <w:p w:rsidR="00770F8E" w:rsidRDefault="00770F8E" w:rsidP="00770F8E">
      <w:pPr>
        <w:pStyle w:val="a3"/>
        <w:spacing w:after="0"/>
        <w:ind w:left="284"/>
      </w:pPr>
      <w:r>
        <w:t xml:space="preserve">        3 – Покорение Сибири Ермаком.</w:t>
      </w:r>
    </w:p>
    <w:p w:rsidR="00770F8E" w:rsidRDefault="009D5CA1" w:rsidP="00770F8E">
      <w:pPr>
        <w:pStyle w:val="a3"/>
        <w:spacing w:after="0"/>
        <w:ind w:left="284"/>
      </w:pPr>
      <w:r>
        <w:t xml:space="preserve">14г. </w:t>
      </w:r>
      <w:r w:rsidR="00851564">
        <w:t xml:space="preserve">1 – </w:t>
      </w:r>
      <w:r w:rsidR="000B2D65">
        <w:t>Рождение Енисея;</w:t>
      </w:r>
    </w:p>
    <w:p w:rsidR="00851564" w:rsidRDefault="00851564" w:rsidP="00770F8E">
      <w:pPr>
        <w:pStyle w:val="a3"/>
        <w:spacing w:after="0"/>
        <w:ind w:left="284"/>
      </w:pPr>
      <w:r>
        <w:t xml:space="preserve">        2 – </w:t>
      </w:r>
      <w:r w:rsidR="000B2D65">
        <w:t>Горные кедры;</w:t>
      </w:r>
    </w:p>
    <w:p w:rsidR="00851564" w:rsidRDefault="00851564" w:rsidP="00770F8E">
      <w:pPr>
        <w:pStyle w:val="a3"/>
        <w:spacing w:after="0"/>
        <w:ind w:left="284"/>
      </w:pPr>
      <w:r>
        <w:t xml:space="preserve">        3 – </w:t>
      </w:r>
      <w:r w:rsidR="000B2D65">
        <w:t>Саянская долина.</w:t>
      </w:r>
    </w:p>
    <w:p w:rsidR="00851564" w:rsidRDefault="00851564" w:rsidP="00770F8E">
      <w:pPr>
        <w:pStyle w:val="a3"/>
        <w:spacing w:after="0"/>
        <w:ind w:left="284"/>
      </w:pPr>
      <w:r>
        <w:t>14д. Поздееву А. Г.</w:t>
      </w:r>
    </w:p>
    <w:p w:rsidR="00851564" w:rsidRDefault="00851564" w:rsidP="00770F8E">
      <w:pPr>
        <w:pStyle w:val="a3"/>
        <w:spacing w:after="0"/>
        <w:ind w:left="284"/>
      </w:pPr>
      <w:r>
        <w:t>15а. Симметрия – 2; Ритм – 1.</w:t>
      </w:r>
    </w:p>
    <w:p w:rsidR="00851564" w:rsidRDefault="00851564" w:rsidP="00770F8E">
      <w:pPr>
        <w:pStyle w:val="a3"/>
        <w:spacing w:after="0"/>
        <w:ind w:left="284"/>
      </w:pPr>
      <w:r>
        <w:t>15б. Асимметрия – 2; Статика – 1; Динамика – 3.</w:t>
      </w:r>
    </w:p>
    <w:p w:rsidR="00851564" w:rsidRDefault="00851564" w:rsidP="00770F8E">
      <w:pPr>
        <w:pStyle w:val="a3"/>
        <w:spacing w:after="0"/>
        <w:ind w:left="284"/>
      </w:pPr>
      <w:r>
        <w:t xml:space="preserve">15в. Полутень – 2; Рефлекс – 4; Свет – 1; Тень – </w:t>
      </w:r>
      <w:r w:rsidR="002C659E">
        <w:t>3.</w:t>
      </w:r>
    </w:p>
    <w:p w:rsidR="00851564" w:rsidRDefault="00851564" w:rsidP="00770F8E">
      <w:pPr>
        <w:pStyle w:val="a3"/>
        <w:spacing w:after="0"/>
        <w:ind w:left="284"/>
      </w:pPr>
      <w:r>
        <w:t>15г.</w:t>
      </w:r>
      <w:r w:rsidR="002C659E">
        <w:t xml:space="preserve"> 1 – Свет; 2 – Полутень; 3 – Тень; 4 – Рефлекс.</w:t>
      </w:r>
    </w:p>
    <w:p w:rsidR="002C659E" w:rsidRDefault="002C659E" w:rsidP="00770F8E">
      <w:pPr>
        <w:pStyle w:val="a3"/>
        <w:spacing w:after="0"/>
        <w:ind w:left="284"/>
      </w:pPr>
      <w:r>
        <w:t>15д. 1 – Тень собственная; 2 – Тень падающая.</w:t>
      </w:r>
    </w:p>
    <w:p w:rsidR="002C659E" w:rsidRDefault="002C659E" w:rsidP="00770F8E">
      <w:pPr>
        <w:pStyle w:val="a3"/>
        <w:spacing w:after="0"/>
        <w:ind w:left="284"/>
      </w:pPr>
      <w:r>
        <w:t>16. Бытовой – 4; Натюрморт – 1; Пейзаж – 2; Портрет – 3.</w:t>
      </w:r>
    </w:p>
    <w:p w:rsidR="002C659E" w:rsidRDefault="002C659E" w:rsidP="00770F8E">
      <w:pPr>
        <w:pStyle w:val="a3"/>
        <w:spacing w:after="0"/>
        <w:ind w:left="284"/>
      </w:pPr>
      <w:r>
        <w:t>17. Профиль – 2; Анфас – 1.</w:t>
      </w:r>
    </w:p>
    <w:p w:rsidR="002C659E" w:rsidRDefault="002C659E" w:rsidP="00770F8E">
      <w:pPr>
        <w:pStyle w:val="a3"/>
        <w:spacing w:after="0"/>
        <w:ind w:left="284"/>
      </w:pPr>
      <w:r>
        <w:t xml:space="preserve">18. </w:t>
      </w:r>
      <w:r w:rsidR="00C029EC">
        <w:t xml:space="preserve">Пропорция – 2; Композиция – 1. </w:t>
      </w:r>
    </w:p>
    <w:p w:rsidR="00C029EC" w:rsidRDefault="00C029EC" w:rsidP="00770F8E">
      <w:pPr>
        <w:pStyle w:val="a3"/>
        <w:spacing w:after="0"/>
        <w:ind w:left="284"/>
      </w:pPr>
      <w:r>
        <w:t>19. Рисунок – 3; Аппликация – 2; Натура – 1.</w:t>
      </w:r>
    </w:p>
    <w:p w:rsidR="00C029EC" w:rsidRDefault="00C029EC" w:rsidP="00770F8E">
      <w:pPr>
        <w:pStyle w:val="a3"/>
        <w:spacing w:after="0"/>
        <w:ind w:left="284"/>
      </w:pPr>
      <w:r>
        <w:t>20. Мозаика – 2; Орнамент – 1.</w:t>
      </w:r>
    </w:p>
    <w:p w:rsidR="00C029EC" w:rsidRDefault="00C029EC" w:rsidP="00770F8E">
      <w:pPr>
        <w:pStyle w:val="a3"/>
        <w:spacing w:after="0"/>
        <w:ind w:left="284"/>
      </w:pPr>
      <w:r>
        <w:t>21. Светотень – 3; Колорит – 1; Фактура – 2.</w:t>
      </w:r>
    </w:p>
    <w:p w:rsidR="00DD5936" w:rsidRDefault="00DD5936" w:rsidP="00770F8E">
      <w:pPr>
        <w:pStyle w:val="a3"/>
        <w:spacing w:after="0"/>
        <w:ind w:left="284"/>
      </w:pPr>
      <w:r>
        <w:t>22. Линия – 2; 3. Штрих – 1.</w:t>
      </w:r>
    </w:p>
    <w:p w:rsidR="00DD5936" w:rsidRDefault="00DD5936" w:rsidP="00770F8E">
      <w:pPr>
        <w:pStyle w:val="a3"/>
        <w:spacing w:after="0"/>
        <w:ind w:left="284"/>
      </w:pPr>
      <w:r>
        <w:t xml:space="preserve">      Линия – 2; 3. Штрих – 1; 3.</w:t>
      </w:r>
    </w:p>
    <w:p w:rsidR="00DD5936" w:rsidRDefault="00DD5936" w:rsidP="00770F8E">
      <w:pPr>
        <w:pStyle w:val="a3"/>
        <w:spacing w:after="0"/>
        <w:ind w:left="284"/>
      </w:pPr>
      <w:r>
        <w:t>23. Дымковская игрушка.</w:t>
      </w:r>
    </w:p>
    <w:p w:rsidR="00DD5936" w:rsidRDefault="00DD5936" w:rsidP="00770F8E">
      <w:pPr>
        <w:pStyle w:val="a3"/>
        <w:spacing w:after="0"/>
        <w:ind w:left="284"/>
      </w:pPr>
      <w:r>
        <w:t>24. Гжельская керамика.</w:t>
      </w:r>
    </w:p>
    <w:p w:rsidR="00DD5936" w:rsidRDefault="00DD5936" w:rsidP="00770F8E">
      <w:pPr>
        <w:pStyle w:val="a3"/>
        <w:spacing w:after="0"/>
        <w:ind w:left="284"/>
      </w:pPr>
      <w:r>
        <w:t>25. Хохломская роспись.</w:t>
      </w:r>
    </w:p>
    <w:p w:rsidR="00DD5936" w:rsidRDefault="00DD5936" w:rsidP="00770F8E">
      <w:pPr>
        <w:pStyle w:val="a3"/>
        <w:spacing w:after="0"/>
        <w:ind w:left="284"/>
      </w:pPr>
      <w:r>
        <w:t>26. Жостовские подносы.</w:t>
      </w:r>
    </w:p>
    <w:p w:rsidR="00DD5936" w:rsidRDefault="00DD5936" w:rsidP="00770F8E">
      <w:pPr>
        <w:pStyle w:val="a3"/>
        <w:spacing w:after="0"/>
        <w:ind w:left="284"/>
      </w:pPr>
      <w:r>
        <w:lastRenderedPageBreak/>
        <w:t xml:space="preserve">27. </w:t>
      </w:r>
      <w:proofErr w:type="spellStart"/>
      <w:r>
        <w:t>Полхов</w:t>
      </w:r>
      <w:proofErr w:type="spellEnd"/>
      <w:r>
        <w:t xml:space="preserve"> – </w:t>
      </w:r>
      <w:proofErr w:type="spellStart"/>
      <w:r>
        <w:t>майданская</w:t>
      </w:r>
      <w:proofErr w:type="spellEnd"/>
      <w:r>
        <w:t xml:space="preserve"> игрушка.</w:t>
      </w:r>
    </w:p>
    <w:p w:rsidR="00DD5936" w:rsidRDefault="00DD5936" w:rsidP="00770F8E">
      <w:pPr>
        <w:pStyle w:val="a3"/>
        <w:spacing w:after="0"/>
        <w:ind w:left="284"/>
      </w:pPr>
      <w:r>
        <w:t>28. Городецкая роспись.</w:t>
      </w:r>
    </w:p>
    <w:p w:rsidR="00DD5936" w:rsidRDefault="00DD5936" w:rsidP="00770F8E">
      <w:pPr>
        <w:pStyle w:val="a3"/>
        <w:spacing w:after="0"/>
        <w:ind w:left="284"/>
      </w:pPr>
      <w:r>
        <w:t>29. 1 – Пейзаж; 2 – Портрет; 3 – Бытовой; 4 – Натюрморт.</w:t>
      </w:r>
    </w:p>
    <w:p w:rsidR="0019581E" w:rsidRDefault="0019581E" w:rsidP="00770F8E">
      <w:pPr>
        <w:pStyle w:val="a3"/>
        <w:spacing w:after="0"/>
        <w:ind w:left="284"/>
      </w:pPr>
      <w:r>
        <w:t>30. Васнецов В. М.</w:t>
      </w:r>
    </w:p>
    <w:p w:rsidR="0019581E" w:rsidRDefault="0019581E" w:rsidP="00770F8E">
      <w:pPr>
        <w:pStyle w:val="a3"/>
        <w:spacing w:after="0"/>
        <w:ind w:left="284"/>
      </w:pPr>
      <w:r>
        <w:t>31. Филимоновская игрушка.</w:t>
      </w:r>
    </w:p>
    <w:p w:rsidR="007400BD" w:rsidRDefault="007400BD" w:rsidP="00770F8E">
      <w:pPr>
        <w:pStyle w:val="a3"/>
        <w:spacing w:after="0"/>
        <w:ind w:left="284"/>
      </w:pPr>
      <w:r>
        <w:t>32. 1 – Ионический; 2 – Коринфский; 3 – Дорический.</w:t>
      </w:r>
    </w:p>
    <w:p w:rsidR="007400BD" w:rsidRDefault="00C57246" w:rsidP="00770F8E">
      <w:pPr>
        <w:pStyle w:val="a3"/>
        <w:spacing w:after="0"/>
        <w:ind w:left="284"/>
      </w:pPr>
      <w:r>
        <w:t>33. Анималист – 2; Стилизация – 1.</w:t>
      </w:r>
    </w:p>
    <w:p w:rsidR="00C57246" w:rsidRDefault="008265EB" w:rsidP="00770F8E">
      <w:pPr>
        <w:pStyle w:val="a3"/>
        <w:spacing w:after="0"/>
        <w:ind w:left="284"/>
      </w:pPr>
      <w:r>
        <w:t>34. Ионический – 3; Коринфский – 1; Дорический – 2.</w:t>
      </w:r>
    </w:p>
    <w:p w:rsidR="008265EB" w:rsidRDefault="008265EB" w:rsidP="00770F8E">
      <w:pPr>
        <w:pStyle w:val="a3"/>
        <w:spacing w:after="0"/>
        <w:ind w:left="284"/>
      </w:pPr>
      <w:r>
        <w:t>35. Парфенон – 4; Капитель – 3; Акрополь – 2; Ордер – 1.</w:t>
      </w:r>
    </w:p>
    <w:p w:rsidR="008265EB" w:rsidRDefault="008265EB" w:rsidP="00770F8E">
      <w:pPr>
        <w:pStyle w:val="a3"/>
        <w:spacing w:after="0"/>
        <w:ind w:left="284"/>
      </w:pPr>
      <w:r>
        <w:t xml:space="preserve">36. </w:t>
      </w:r>
      <w:r w:rsidR="000866AF">
        <w:t>Готика – 2; Ратуша – 1.</w:t>
      </w:r>
    </w:p>
    <w:p w:rsidR="000866AF" w:rsidRDefault="000866AF" w:rsidP="00770F8E">
      <w:pPr>
        <w:pStyle w:val="a3"/>
        <w:spacing w:after="0"/>
        <w:ind w:left="284"/>
      </w:pPr>
      <w:r>
        <w:t>37. Кимоно – 3; Сакура – 1; Такэнома – 2.</w:t>
      </w:r>
    </w:p>
    <w:p w:rsidR="000866AF" w:rsidRDefault="000866AF" w:rsidP="00770F8E">
      <w:pPr>
        <w:pStyle w:val="a3"/>
        <w:spacing w:after="0"/>
        <w:ind w:left="284"/>
      </w:pPr>
      <w:r>
        <w:t xml:space="preserve">38. </w:t>
      </w:r>
      <w:r w:rsidR="00F91ECD">
        <w:t>1 – натюрморт; 2 – портрет; 3 – пейзаж; 4 – бытовой.</w:t>
      </w:r>
    </w:p>
    <w:p w:rsidR="00F91ECD" w:rsidRDefault="00F91ECD" w:rsidP="00770F8E">
      <w:pPr>
        <w:pStyle w:val="a3"/>
        <w:spacing w:after="0"/>
        <w:ind w:left="284"/>
      </w:pPr>
      <w:r>
        <w:t>39. 1 – Государственная Третьяковская галерея;</w:t>
      </w:r>
    </w:p>
    <w:p w:rsidR="00F91ECD" w:rsidRDefault="00F91ECD" w:rsidP="00770F8E">
      <w:pPr>
        <w:pStyle w:val="a3"/>
        <w:spacing w:after="0"/>
        <w:ind w:left="284"/>
      </w:pPr>
      <w:r>
        <w:t xml:space="preserve">      2 – Государственный Русский музей;</w:t>
      </w:r>
    </w:p>
    <w:p w:rsidR="00F91ECD" w:rsidRDefault="00F91ECD" w:rsidP="00770F8E">
      <w:pPr>
        <w:pStyle w:val="a3"/>
        <w:spacing w:after="0"/>
        <w:ind w:left="284"/>
      </w:pPr>
      <w:r>
        <w:t xml:space="preserve">      3 – Эрмитаж. </w:t>
      </w:r>
    </w:p>
    <w:p w:rsidR="00F91ECD" w:rsidRDefault="00F324D8" w:rsidP="00770F8E">
      <w:pPr>
        <w:pStyle w:val="a3"/>
        <w:spacing w:after="0"/>
        <w:ind w:left="284"/>
      </w:pPr>
      <w:r>
        <w:t>42. 1- Архангельский; 2 – Благовещенский; 3 – Успенский.</w:t>
      </w:r>
    </w:p>
    <w:p w:rsidR="008265EB" w:rsidRDefault="008265EB" w:rsidP="00770F8E">
      <w:pPr>
        <w:pStyle w:val="a3"/>
        <w:spacing w:after="0"/>
        <w:ind w:left="284"/>
      </w:pPr>
    </w:p>
    <w:p w:rsidR="00770F8E" w:rsidRDefault="00770F8E" w:rsidP="008155AD">
      <w:pPr>
        <w:spacing w:after="0"/>
      </w:pPr>
    </w:p>
    <w:p w:rsidR="008155AD" w:rsidRDefault="008155AD" w:rsidP="008155AD">
      <w:pPr>
        <w:spacing w:after="0"/>
      </w:pPr>
    </w:p>
    <w:p w:rsidR="008155AD" w:rsidRDefault="008155AD" w:rsidP="008155AD">
      <w:pPr>
        <w:spacing w:after="0"/>
      </w:pPr>
    </w:p>
    <w:p w:rsidR="008155AD" w:rsidRPr="008155AD" w:rsidRDefault="008155AD" w:rsidP="008155AD">
      <w:pPr>
        <w:spacing w:after="0"/>
      </w:pPr>
    </w:p>
    <w:sectPr w:rsidR="008155AD" w:rsidRPr="008155AD" w:rsidSect="0060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101D"/>
    <w:multiLevelType w:val="hybridMultilevel"/>
    <w:tmpl w:val="EE54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68F"/>
    <w:multiLevelType w:val="hybridMultilevel"/>
    <w:tmpl w:val="EE54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63245"/>
    <w:multiLevelType w:val="hybridMultilevel"/>
    <w:tmpl w:val="84AC5E62"/>
    <w:lvl w:ilvl="0" w:tplc="AE34A132">
      <w:start w:val="11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2F503B51"/>
    <w:multiLevelType w:val="hybridMultilevel"/>
    <w:tmpl w:val="E45403BC"/>
    <w:lvl w:ilvl="0" w:tplc="6338E6C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050F7"/>
    <w:multiLevelType w:val="hybridMultilevel"/>
    <w:tmpl w:val="7EF4BAC8"/>
    <w:lvl w:ilvl="0" w:tplc="A8F67D1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17E53BD"/>
    <w:multiLevelType w:val="multilevel"/>
    <w:tmpl w:val="6262E74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6B5C7335"/>
    <w:multiLevelType w:val="hybridMultilevel"/>
    <w:tmpl w:val="6AC22D2A"/>
    <w:lvl w:ilvl="0" w:tplc="8B8AB8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85212"/>
    <w:multiLevelType w:val="hybridMultilevel"/>
    <w:tmpl w:val="FCA63000"/>
    <w:lvl w:ilvl="0" w:tplc="571EB01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A10"/>
    <w:rsid w:val="000866AF"/>
    <w:rsid w:val="000A132C"/>
    <w:rsid w:val="000B2D65"/>
    <w:rsid w:val="0019524D"/>
    <w:rsid w:val="0019581E"/>
    <w:rsid w:val="001C1842"/>
    <w:rsid w:val="001C697E"/>
    <w:rsid w:val="00267E72"/>
    <w:rsid w:val="002C659E"/>
    <w:rsid w:val="002E3B96"/>
    <w:rsid w:val="00366ABE"/>
    <w:rsid w:val="00605DD3"/>
    <w:rsid w:val="006F1077"/>
    <w:rsid w:val="007400BD"/>
    <w:rsid w:val="00770F8E"/>
    <w:rsid w:val="007741AA"/>
    <w:rsid w:val="008155AD"/>
    <w:rsid w:val="008265EB"/>
    <w:rsid w:val="00851564"/>
    <w:rsid w:val="009D5CA1"/>
    <w:rsid w:val="009F7A43"/>
    <w:rsid w:val="00A55CD4"/>
    <w:rsid w:val="00AF2A10"/>
    <w:rsid w:val="00C029EC"/>
    <w:rsid w:val="00C57246"/>
    <w:rsid w:val="00C66D40"/>
    <w:rsid w:val="00CE4265"/>
    <w:rsid w:val="00CE5189"/>
    <w:rsid w:val="00DD5936"/>
    <w:rsid w:val="00F324D8"/>
    <w:rsid w:val="00F91ECD"/>
    <w:rsid w:val="00FC530C"/>
    <w:rsid w:val="00FD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A1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Ершовы</dc:creator>
  <cp:keywords/>
  <dc:description/>
  <cp:lastModifiedBy>DNA7 X86</cp:lastModifiedBy>
  <cp:revision>19</cp:revision>
  <dcterms:created xsi:type="dcterms:W3CDTF">2008-12-09T05:00:00Z</dcterms:created>
  <dcterms:modified xsi:type="dcterms:W3CDTF">2011-09-21T12:09:00Z</dcterms:modified>
</cp:coreProperties>
</file>